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789" w:rsidRDefault="00045789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045789" w:rsidRPr="00B64936" w:rsidTr="001B2FA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A9CA38" wp14:editId="62BFB29D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045789" w:rsidRPr="00B64936" w:rsidTr="001B2FA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9B3C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</w:t>
            </w:r>
          </w:p>
          <w:p w:rsidR="00045789" w:rsidRPr="00B64936" w:rsidRDefault="00045789" w:rsidP="001B2F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0811C3">
              <w:rPr>
                <w:rFonts w:ascii="Times New Roman" w:hAnsi="Times New Roman" w:cs="Times New Roman"/>
                <w:sz w:val="24"/>
                <w:szCs w:val="24"/>
              </w:rPr>
              <w:t>21.02.14 «Маркшейдерское дело</w:t>
            </w: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5789" w:rsidRPr="009B3C75" w:rsidRDefault="00045789" w:rsidP="00045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9B3C75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045789" w:rsidRPr="009B3C75" w:rsidRDefault="00045789" w:rsidP="00045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ОЕН 03</w:t>
      </w:r>
      <w:r w:rsidRPr="009B3C75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  <w:r w:rsidRPr="009B3C7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45789" w:rsidRPr="00B64936" w:rsidRDefault="00045789" w:rsidP="000457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6020A7" w:rsidRPr="00B64936" w:rsidRDefault="006020A7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045789" w:rsidP="00045789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</w:t>
      </w:r>
      <w:r w:rsidR="004D0BF6">
        <w:rPr>
          <w:rFonts w:ascii="Times New Roman" w:eastAsia="Calibri" w:hAnsi="Times New Roman" w:cs="Times New Roman"/>
          <w:bCs/>
          <w:caps/>
          <w:sz w:val="24"/>
          <w:szCs w:val="24"/>
        </w:rPr>
        <w:t>22</w:t>
      </w:r>
    </w:p>
    <w:p w:rsidR="00045789" w:rsidRDefault="00045789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44723E" w:rsidRPr="0044723E" w:rsidRDefault="0044723E" w:rsidP="000457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СОДЕРЖАНИЕ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ПОЯСНИТЕЛЬНАЯ ЗАПИСКА……………………………………..………4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ОБЩАЯ ХАРАКТЕРИСТИКА РАБОЧЕЙ ПРОГРАММЫ УЧЕБНОЙ ДИСЦИПЛИНЫ </w:t>
      </w:r>
      <w:r w:rsidR="00045789" w:rsidRPr="006020A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ЕН. 0</w:t>
      </w:r>
      <w:r w:rsidRPr="006020A7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Астрономия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………………………...……………8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РЕЗУЛЬТАТЫ ОСВОЕНИЯ УЧЕБНОЙ ДИСЦИПЛИНЫ ..………..……..10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СТРУКТУРА И СОДЕРЖАНИЕ УЧЕБНОЙ ДИСЦИПЛИНЫ…………....13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УЧЕБНО-МЕТОДИЧЕСКОЕ И МАТЕРИАЛЬНО-ТЕХНИЧЕСКОЕ ОБЕСПЕЧЕНИЕ ПРОГРАММЫ УЧЕБНОЙ ДИСЦИПЛИНЫ……............19</w:t>
      </w:r>
    </w:p>
    <w:p w:rsidR="0044723E" w:rsidRPr="0044723E" w:rsidRDefault="0044723E" w:rsidP="000457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aps/>
          <w:color w:val="181818"/>
          <w:sz w:val="28"/>
          <w:szCs w:val="28"/>
          <w:lang w:eastAsia="ru-RU"/>
        </w:rPr>
        <w:t>КОНТРОЛЬ И ОЦЕНКА РЕЗУЛЬТАТОВ ОСВОЕНИЯ УЧЕБНОЙ ДИСЦИПЛИНЫ</w:t>
      </w:r>
      <w:r w:rsidRPr="0044723E">
        <w:rPr>
          <w:rFonts w:ascii="Times New Roman" w:eastAsia="Times New Roman" w:hAnsi="Times New Roman" w:cs="Times New Roman"/>
          <w:b/>
          <w:bCs/>
          <w:caps/>
          <w:color w:val="181818"/>
          <w:sz w:val="28"/>
          <w:szCs w:val="28"/>
          <w:lang w:eastAsia="ru-RU"/>
        </w:rPr>
        <w:t>…………</w:t>
      </w:r>
      <w:r w:rsidRPr="0044723E">
        <w:rPr>
          <w:rFonts w:ascii="Times New Roman" w:eastAsia="Times New Roman" w:hAnsi="Times New Roman" w:cs="Times New Roman"/>
          <w:caps/>
          <w:color w:val="181818"/>
          <w:sz w:val="28"/>
          <w:szCs w:val="28"/>
          <w:lang w:eastAsia="ru-RU"/>
        </w:rPr>
        <w:t>……………………………………………………24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                                                             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045789" w:rsidRDefault="00045789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045789" w:rsidRPr="000811C3" w:rsidRDefault="00045789" w:rsidP="0004578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197F9A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учебной дисциплины </w:t>
      </w:r>
      <w:r w:rsidRPr="002501F8">
        <w:rPr>
          <w:rFonts w:ascii="Times New Roman" w:eastAsia="Calibri" w:hAnsi="Times New Roman" w:cs="Times New Roman"/>
          <w:b/>
          <w:sz w:val="24"/>
          <w:szCs w:val="24"/>
        </w:rPr>
        <w:t>Основы Философии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0811C3">
        <w:rPr>
          <w:rFonts w:ascii="Times New Roman" w:hAnsi="Times New Roman" w:cs="Times New Roman"/>
          <w:sz w:val="24"/>
          <w:szCs w:val="24"/>
        </w:rPr>
        <w:t>21.02.14 «Маркшейдерское дело</w:t>
      </w: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045789" w:rsidRPr="00197F9A" w:rsidRDefault="005F69E3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Закатова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М.М</w:t>
      </w:r>
      <w:r w:rsidR="00045789" w:rsidRPr="00197F9A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045789" w:rsidRPr="00197F9A" w:rsidRDefault="00045789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45789" w:rsidRPr="00B64936" w:rsidRDefault="00045789" w:rsidP="0004578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45789" w:rsidRDefault="004D0BF6" w:rsidP="00045789">
      <w:bookmarkStart w:id="0" w:name="_GoBack"/>
      <w:r w:rsidRPr="00127D50">
        <w:rPr>
          <w:noProof/>
          <w:lang w:eastAsia="ru-RU"/>
        </w:rPr>
        <w:drawing>
          <wp:inline distT="0" distB="0" distL="0" distR="0" wp14:anchorId="1F4A075A" wp14:editId="7608D95D">
            <wp:extent cx="5754962" cy="1771650"/>
            <wp:effectExtent l="0" t="0" r="0" b="0"/>
            <wp:docPr id="3" name="Рисунок 3" descr="D:\ОПОП ВСЕ 2019-2022\подписи сканы\Лапт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ВСЕ 2019-2022\подписи сканы\Лапте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1" t="51364" r="1702" b="31440"/>
                    <a:stretch/>
                  </pic:blipFill>
                  <pic:spPr bwMode="auto">
                    <a:xfrm>
                      <a:off x="0" y="0"/>
                      <a:ext cx="5762244" cy="177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45789" w:rsidRDefault="00045789" w:rsidP="00045789"/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045789" w:rsidRDefault="00045789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D14F5B" w:rsidRDefault="00D14F5B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D14F5B" w:rsidRDefault="00D14F5B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D14F5B" w:rsidRDefault="00D14F5B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44723E" w:rsidRPr="0044723E" w:rsidRDefault="0044723E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line="242" w:lineRule="atLeast"/>
        <w:ind w:firstLine="85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2. ОБЩАЯ ХАРАКТЕРИСТИКА РАБОЧЕЙ ПРО</w:t>
      </w:r>
      <w:r w:rsid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ГРАММЫ УЧЕБНОЙ ДИСЦИПЛИНЫ ЕН. 03</w:t>
      </w: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АСТРОНОМИЯ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Астрономия — наука, изучающая строение и развитие космических тел, их систем и всей Вселенной. Методы астрономических исследований очень разнообразны. Одни из них применяются при определении положения космических тел на небесной сфере, другие — при изучении их движения, третьи — при исследовании характеристик космических тел различными методами и, соответственно, с помощью различных инструментов ведутся наблюдения Солнца, туманностей, планет, метеоров, искусственных спутников Земли.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Важную роль в освоении содержания программы играют собственные наблюдения обучающихся. Специфика планирования и организации этих наблюдений определяется двумя обстоятельствами.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Во-первых, они (за исключением наблюдений Солнца) должны проводиться в вечернее или ночное время.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Во-вторых, объекты, природа которых изучается на том или ином занятии, могут быть в это время недоступны для наблюдений.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планировании наблюдений этих объектов, в особенности планет, необходимо учитывать условия их видимости. При невозможности проведения собственных наблюдений за небесными телами их можно заменить на практические задания с использованием современных информационно-коммуникационных технологий, в частности картографических сервисов (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Google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Maps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др.).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 отборе содержания учебной дисциплины «Астрономия» использован междисциплинарный подход, в соответствии с которым обучающиеся должны усвоить знания и умения, необходимые для формирования единой целостной естественно-научной картины мира, определяющей формирование научного мировоззрения, востребованные в жизни и в практической деятельности.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целом учебная дисциплина «Астрономия», в содержании которой ведущим компонентом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 эмоционально-ценностное отношение к изучаемому материалу, готовность к выбору действий определенной направленности, умение использовать методологию научного познания для изучения окружающего мира.</w:t>
      </w:r>
    </w:p>
    <w:p w:rsidR="0044723E" w:rsidRPr="0044723E" w:rsidRDefault="00921CE8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Учебная дисциплина </w:t>
      </w:r>
      <w:r w:rsidR="0044723E"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Астрономия включает следующие разделы: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История развития астрономии.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Устройство Солнечной системы.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Строение и эволюция Вселенной.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Изучение общеобразовател</w:t>
      </w:r>
      <w:r w:rsid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ьной учебной дисциплины 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Астрономия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44723E" w:rsidRPr="0044723E" w:rsidRDefault="00045789" w:rsidP="0044723E">
      <w:pPr>
        <w:shd w:val="clear" w:color="auto" w:fill="FFFFFF"/>
        <w:spacing w:after="0" w:line="315" w:lineRule="atLeast"/>
        <w:ind w:firstLine="3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Учебная дисциплина </w:t>
      </w:r>
      <w:r w:rsidR="0044723E"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Астрономия является обязательной частью общеобразовательного цикла основной образовательной программы в соответствии с ФГОС по специальности 12.02.01 Авиационные приборы и комплексы.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1" w:name="_Toc80904023"/>
      <w:bookmarkEnd w:id="1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921CE8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before="200" w:line="242" w:lineRule="atLeast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 РЕЗУЛЬТАТЫ ОСВОЕНИЯ УЧЕБНОЙ ДИСЦИПЛИНЫ</w:t>
      </w:r>
    </w:p>
    <w:p w:rsidR="0044723E" w:rsidRPr="0044723E" w:rsidRDefault="00921CE8" w:rsidP="0044723E">
      <w:pPr>
        <w:shd w:val="clear" w:color="auto" w:fill="FFFFFF"/>
        <w:spacing w:before="200" w:line="242" w:lineRule="atLeast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ЕН. 03</w:t>
      </w:r>
      <w:r w:rsidR="0044723E"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АСТРОНОМИЯ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Освоение содер</w:t>
      </w:r>
      <w:r w:rsid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жания учебной дисциплины ЕН. 03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Астрономия обеспечивает достижение обучающимися следующих результатов: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личностных: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 −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научного мировоззрения, соответствующего современному уровню развития астрономической науки;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95"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устойчивый интерес к истории и достижениям в области астрономии;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95"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</w:t>
      </w:r>
      <w:r w:rsidRPr="0044723E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анализировать последствия освоения космического пространства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жизни и деятельности человека.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95"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ЛР 1. Осознающий себя гражданином и защитником великой страны.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left="795"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ЛР 2. Проявляющий активную гражданскую позицию, демонстрирующий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 ЛР 3. соблюдающий нормы правопорядка, следующий идеалам гражданского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девиантным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поведением. Демонстрирующий неприятие и предупреждающий социально опасное поведение окружающих.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5. Демонстрирующий приверженность к родной культуре, исторической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6. Проявляющий уважение к людям старшего поколения и готовность к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участию в социальной поддержке и волонтерских движениях.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7. Осознающий приоритетную ценность личности человека; уважающий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собственную и чужую уникальность в различных ситуациях, во всех формах и видах деятельности.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8.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 ЛР 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психоактивных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10. Заботящийся о защите окружающей среды, собственной и чужой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безопасности, в том числе цифровой.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11. Проявляющий уважение к эстетическим ценностям, обладающий основами эстетической культуры.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12. Принимающий семейные ценности, готовый к созданию семьи и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ЛР 18. Осознающий значимость системного познания мира, критического осмысления накопленного опыта.</w:t>
      </w:r>
      <w:r w:rsidRPr="0044723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proofErr w:type="spellStart"/>
      <w:r w:rsidRPr="0044723E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метапредметных</w:t>
      </w:r>
      <w:proofErr w:type="spellEnd"/>
      <w:r w:rsidRPr="0044723E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: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</w:t>
      </w:r>
      <w:r w:rsidRPr="0044723E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предметных: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 −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понимание сущности наблюдаемых во Вселенной явлений;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     − </w:t>
      </w:r>
      <w:proofErr w:type="spellStart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 − осознание роли отечественной науки в освоении и использовании космического пространства.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E348B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sectPr w:rsidR="0044723E" w:rsidRPr="00E348BE" w:rsidSect="0044723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4723E" w:rsidRPr="0044723E" w:rsidRDefault="0044723E" w:rsidP="0044723E">
      <w:pPr>
        <w:shd w:val="clear" w:color="auto" w:fill="FFFFFF"/>
        <w:spacing w:after="0" w:line="315" w:lineRule="atLeast"/>
        <w:ind w:right="-18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before="200" w:line="242" w:lineRule="atLeast"/>
        <w:ind w:firstLine="85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 СТРУКТУРА И СОДЕРЖАНИЕ УЧЕБНОЙ ДИСЦИПЛИНЫ</w:t>
      </w:r>
    </w:p>
    <w:p w:rsidR="0044723E" w:rsidRPr="0044723E" w:rsidRDefault="0044723E" w:rsidP="0044723E">
      <w:pPr>
        <w:shd w:val="clear" w:color="auto" w:fill="FFFFFF"/>
        <w:spacing w:before="20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4.1. Объем учебной дисциплины и виды учебной работы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48"/>
        <w:gridCol w:w="6"/>
        <w:gridCol w:w="3227"/>
      </w:tblGrid>
      <w:tr w:rsidR="0044723E" w:rsidRPr="0044723E" w:rsidTr="0044723E">
        <w:trPr>
          <w:trHeight w:val="490"/>
        </w:trPr>
        <w:tc>
          <w:tcPr>
            <w:tcW w:w="39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0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44723E" w:rsidRPr="0044723E" w:rsidRDefault="0044723E" w:rsidP="0044723E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44723E" w:rsidRPr="0044723E" w:rsidTr="0044723E">
        <w:trPr>
          <w:trHeight w:val="515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нагрузки, час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44723E" w:rsidRPr="0044723E" w:rsidTr="0044723E">
        <w:trPr>
          <w:trHeight w:val="232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44723E" w:rsidRPr="0044723E" w:rsidTr="0044723E">
        <w:trPr>
          <w:trHeight w:val="463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4723E" w:rsidRPr="0044723E" w:rsidTr="0044723E">
        <w:trPr>
          <w:trHeight w:val="217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1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теоретических занятий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17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4723E" w:rsidRPr="0044723E" w:rsidTr="0044723E">
        <w:trPr>
          <w:trHeight w:val="206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6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6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6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44723E" w:rsidRPr="0044723E" w:rsidTr="0044723E">
        <w:trPr>
          <w:trHeight w:val="206"/>
        </w:trPr>
        <w:tc>
          <w:tcPr>
            <w:tcW w:w="39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Индивидуальное проектное задание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Выполнение и защита реферата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Выполнение и защита презентации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Описание модели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Подготовка сообщений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Составление сравнительной таблицы</w:t>
            </w:r>
          </w:p>
          <w:p w:rsidR="0044723E" w:rsidRPr="0044723E" w:rsidRDefault="0044723E" w:rsidP="0044723E">
            <w:pPr>
              <w:spacing w:after="0" w:line="24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Выполнение доклада</w:t>
            </w:r>
          </w:p>
          <w:p w:rsidR="0044723E" w:rsidRPr="0044723E" w:rsidRDefault="0044723E" w:rsidP="0044723E">
            <w:pPr>
              <w:spacing w:after="0" w:line="20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  <w:lang w:eastAsia="ru-RU"/>
              </w:rPr>
              <w:t>Экскурсии, в том числе интерактивные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  <w:p w:rsidR="0044723E" w:rsidRPr="0044723E" w:rsidRDefault="0044723E" w:rsidP="0044723E">
            <w:pPr>
              <w:spacing w:after="0" w:line="242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  <w:p w:rsidR="0044723E" w:rsidRPr="0044723E" w:rsidRDefault="0044723E" w:rsidP="0044723E">
            <w:pPr>
              <w:spacing w:after="0" w:line="206" w:lineRule="atLeast"/>
              <w:ind w:left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44723E" w:rsidRPr="0044723E" w:rsidTr="0044723E">
        <w:trPr>
          <w:trHeight w:val="490"/>
        </w:trPr>
        <w:tc>
          <w:tcPr>
            <w:tcW w:w="395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дифференцированного  зачета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44723E" w:rsidRPr="0044723E" w:rsidRDefault="0044723E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 </w:t>
      </w:r>
    </w:p>
    <w:p w:rsidR="0044723E" w:rsidRDefault="0044723E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21CE8" w:rsidRDefault="00921CE8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21CE8" w:rsidRPr="0044723E" w:rsidRDefault="00921CE8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4723E" w:rsidRPr="0044723E" w:rsidRDefault="0044723E" w:rsidP="0044723E">
      <w:pPr>
        <w:shd w:val="clear" w:color="auto" w:fill="FFFFFF"/>
        <w:spacing w:before="20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4.2. Тематическое планирование и содержание учебной дисциплины ОУД. 08 Астрономия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559"/>
        <w:gridCol w:w="8173"/>
        <w:gridCol w:w="967"/>
        <w:gridCol w:w="1206"/>
        <w:gridCol w:w="1901"/>
      </w:tblGrid>
      <w:tr w:rsidR="0044723E" w:rsidRPr="0044723E" w:rsidTr="0044723E">
        <w:trPr>
          <w:trHeight w:val="2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0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ind w:firstLine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44723E" w:rsidRPr="0044723E" w:rsidRDefault="0044723E" w:rsidP="0044723E">
            <w:pPr>
              <w:spacing w:after="0" w:line="20" w:lineRule="atLeast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личностных результатов</w:t>
            </w:r>
            <w:bookmarkStart w:id="2" w:name="_ftnref1"/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"https://infourok.ru/rabochaya-programma-po-astronomii-1-kurs-spo-5332554.html" \l "_ftn1" \o "" \t "_blank" </w:instrTex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color w:val="267F8C"/>
                <w:sz w:val="24"/>
                <w:szCs w:val="24"/>
                <w:vertAlign w:val="superscript"/>
                <w:lang w:eastAsia="ru-RU"/>
              </w:rPr>
              <w:t>[1]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bookmarkEnd w:id="2"/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формированию которых способствует элемент программы</w:t>
            </w: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4723E" w:rsidRPr="0044723E" w:rsidTr="0044723E">
        <w:trPr>
          <w:trHeight w:val="20"/>
        </w:trPr>
        <w:tc>
          <w:tcPr>
            <w:tcW w:w="365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История развития астрономии.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  занятия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Индивидуальное проектное задание на тему «Практическое применение астрономических исследований»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 История развития астрономии.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2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 Звездное небо (изменение видов звездного неба в течение суток, года). Летоисчисление и его точность (солнечный и лунный, юлианский и григорианский календари, проекты новых календарей).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3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Оптическая астрономия (цивилизационный запрос, телескопы: виды, характеристики, назначение). Изучение околоземного пространства (история советской космонавтики, современные методы изучения ближнего космоса). 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  занятия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и защита реферата на тему: «Гиппарх Никейский: первые математические теории видимого движения Солнца и Луны и теории затмений.»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и защита презентаций на тему: «Волновая астрономия 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365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Устройство Солнечной системы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Солнечной системы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4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«Земля—Луна» (основные движения Земли, форма Земли, Луна — спутник Земли, солнечные и лунные затмения).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5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Луны (физические условия на Луне, поверхность Луны, лунные породы).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6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земной группы (Меркурий, Венера, Земля, Марс; общая характеристика атмосферы, поверхности).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7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Планеты-гиганты (Юпитер, Сатурн, Уран, Нептун; общая характеристика, особенности строения, спутники, кольца).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8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Юпитера) и пояс </w:t>
            </w:r>
            <w:proofErr w:type="spellStart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Койпера</w:t>
            </w:r>
            <w:proofErr w:type="spellEnd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пределами орбиты Нептуна.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9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Плутон — один из крупнейших астероидов этого пояса). Физические характеристики астероидов. Метеориты.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0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Кометы и метеориты. (открытие комет, вид, строение, орбиты, природы комет, метеоры и болиды, метеорные потоки). Понятие об </w:t>
            </w:r>
            <w:proofErr w:type="spellStart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астероидно</w:t>
            </w:r>
            <w:proofErr w:type="spellEnd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-кометной опасности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1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№1 по теме: «Устройство Солнечной системы».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  занятия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Развитие представлений о строении мира. Изучение ближайшего космоса -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описать модель ближнего космоса и изобразить ее схематически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Индивидуальное проектное задание по теме: « Основные движения Земли»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Подготовка сообщений на тему: «Исследования галактик.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Подготовка сообщений на тему: «Исследованиях квазаров и других далеких объектов».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30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и защита реферата на тему : «</w:t>
            </w: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Карликовые планеты Солнечной системы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Заполнение сравнительной таблицы на тему : « Планеты земной группы.»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и защита презентации на тему : «Плутон – планета или звезда.»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и защита реферата на тему : «М</w:t>
            </w: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алые тела Солнечной системы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365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Строение и эволюция Вселенной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развитие Эволюции.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44723E" w:rsidRPr="0044723E" w:rsidRDefault="0044723E" w:rsidP="0044723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3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Двойные звезды (оптические и физические двойные звезды, определенных масс звезды из наблюдений двойных звезд, невидимые спутники звезд). Открытие </w:t>
            </w:r>
            <w:proofErr w:type="spellStart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экзопланет</w:t>
            </w:r>
            <w:proofErr w:type="spellEnd"/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планет, движущихся вокруг звезд. Физические переменные, новые и сверхновые звезды (цефеиды, другие физические переменные звезды, новые и сверхновые).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4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6"/>
              </w:numPr>
              <w:spacing w:after="0"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 Происхождение и эволюция звезд. Возраст галактик и звезд.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125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8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разум во Вселенной (эволюция Вселенной и жизнь, проблема внеземных цивилизаций)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  занятия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 </w:t>
            </w:r>
            <w:r w:rsidRPr="004472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(не предусмотрены)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</w:t>
            </w:r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Подготовка доклада на тему: «Методы поиска </w:t>
            </w:r>
            <w:proofErr w:type="spellStart"/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экзопланет</w:t>
            </w:r>
            <w:proofErr w:type="spellEnd"/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</w:t>
            </w:r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Подготовка индивидуального проекта с использованием информационных технологий на тему: «История </w:t>
            </w:r>
            <w:proofErr w:type="spellStart"/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радиопосланий</w:t>
            </w:r>
            <w:proofErr w:type="spellEnd"/>
            <w:r w:rsidRPr="004472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землян другим цивилизациям.»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Подготовка доклада на тему: «История поиска радиосигналов разумных цивилизаций»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доклада на тему: «Методы теоретической оценки возможности обнаружения внеземных цивилизаций на современном этапе развития землян».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индивидуального проекта с использованием информационных технологий на тему: «Проекты переселения на другие планеты: фантазия или осуществимая реальность»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1-12</w:t>
            </w:r>
          </w:p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Экскурсии, в том числе интерактивные (в планетарий, Музей космонавтики и др.):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Экскурсии, в том числе интерактивные (в планетарий, Музей космонавтики и др.):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Подготовка презентаций о современном состоянии научных исследований по проблеме существования внеземной жизни во Вселенной.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20. </w:t>
            </w:r>
            <w:r w:rsidRPr="00447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Подготовка презентаций о современном состоянии научных исследований по проблеме существования внеземной жизни во Вселенной.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723E" w:rsidRPr="0044723E" w:rsidRDefault="0044723E" w:rsidP="00447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Дифференциальный зачет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4723E" w:rsidRPr="0044723E" w:rsidTr="0044723E">
        <w:trPr>
          <w:trHeight w:val="20"/>
        </w:trPr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921CE8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23E" w:rsidRPr="0044723E" w:rsidRDefault="0044723E" w:rsidP="0044723E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44723E" w:rsidRPr="0044723E" w:rsidRDefault="0044723E" w:rsidP="0044723E">
      <w:pPr>
        <w:shd w:val="clear" w:color="auto" w:fill="FFFFFF"/>
        <w:spacing w:after="0"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 </w:t>
      </w:r>
    </w:p>
    <w:p w:rsidR="0044723E" w:rsidRDefault="0044723E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CE8" w:rsidRPr="0044723E" w:rsidRDefault="00921CE8" w:rsidP="004472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23E" w:rsidRPr="0044723E" w:rsidRDefault="0044723E" w:rsidP="0044723E">
      <w:pPr>
        <w:shd w:val="clear" w:color="auto" w:fill="FFFFFF"/>
        <w:spacing w:before="200" w:line="240" w:lineRule="auto"/>
        <w:ind w:left="360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5.УЧЕБНО-МЕТОДИЧЕСКОЕ И МАТЕРИАЛЬНО-ТЕХНИЧЕСКОЕ ОБЕСПЕЧЕНИЕ ПРО</w:t>
      </w:r>
      <w:r w:rsid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ГРАММЫ УЧЕБНОЙ ДИСЦИПЛИНЫ ЕН.03</w:t>
      </w: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АСТРОНОМИЯ</w:t>
      </w:r>
    </w:p>
    <w:p w:rsidR="0044723E" w:rsidRPr="0044723E" w:rsidRDefault="0044723E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5.1.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М</w:t>
      </w:r>
      <w:r w:rsidRPr="0044723E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атериально-техническое обеспечение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реализации программы учебной дисциплины </w:t>
      </w:r>
      <w:r w:rsidR="0092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ЕН.03</w:t>
      </w:r>
      <w:r w:rsidRPr="00447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Астрономия </w:t>
      </w:r>
      <w:r w:rsidRPr="004472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предусмотрен кабинет Физика.</w:t>
      </w:r>
    </w:p>
    <w:p w:rsidR="0044723E" w:rsidRPr="0044723E" w:rsidRDefault="0044723E" w:rsidP="0044723E">
      <w:pPr>
        <w:shd w:val="clear" w:color="auto" w:fill="FFFFFF"/>
        <w:spacing w:after="0" w:line="315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85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учебно-методического и материально-технического обеспечения программы учебной дисциплины « Астрономия», входят: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многофункциональный  комплекс преподавателя;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наглядные пособия (комплекты учебных таблиц, плакаты, портреты выдающихся ученых-физиков и астрономов);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информационно-коммуникативные средства;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экранно-звуковые пособия;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комплект электроснабжения кабинета физики;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технические средства обучения;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left="795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−    демонстрационное оборудование (общего назначения и тематические наборы);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85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библиотечный фонд входят учебники, учебно-методические комплекты (УМК), обеспечивающие освоение учебной дисциплины ОУД. 08 Астрономия, 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85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освоения программы учебной дисциплины ОУД. 08 Астрономия студенты имеют возможность доступа к электронным учебным материалам по астрономии, имеющиеся в свободном доступе в системе Интернет, (электронные книги, практикумы, тесты, материалы ЕГЭ и др.)</w:t>
      </w:r>
    </w:p>
    <w:p w:rsidR="0044723E" w:rsidRPr="00921CE8" w:rsidRDefault="0044723E" w:rsidP="0044723E">
      <w:pPr>
        <w:shd w:val="clear" w:color="auto" w:fill="FFFFFF"/>
        <w:spacing w:line="242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5.2. Информационное обеспечение реализации программы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реализации программы библиотечный фонд ГБПОУ МО «Авиационный техникум им. Казакова» имеет  печатные и/или электронные образовательные и информационные ресурсы, рекомендуемых для использования в образовательном процессе:</w:t>
      </w:r>
    </w:p>
    <w:p w:rsidR="0044723E" w:rsidRPr="00921CE8" w:rsidRDefault="0044723E" w:rsidP="0044723E">
      <w:pPr>
        <w:shd w:val="clear" w:color="auto" w:fill="FFFFFF"/>
        <w:spacing w:before="200" w:line="242" w:lineRule="atLeast"/>
        <w:ind w:left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5.2.1. Для обучающихся</w:t>
      </w:r>
    </w:p>
    <w:p w:rsidR="0044723E" w:rsidRPr="00921CE8" w:rsidRDefault="0044723E" w:rsidP="0044723E">
      <w:pPr>
        <w:shd w:val="clear" w:color="auto" w:fill="FFFFFF"/>
        <w:spacing w:before="20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Основные источники: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О.1. Астрономия, учебник для студ. учреждений сред. проф. Образования / 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[ Е.В.</w:t>
      </w:r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Алексеева, П.М. Скворцов, Т.С.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Фещенко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Л.А. Шестакова] под редакцией Т.С.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Фещенко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– 4-е изд., стер.   - М.: Издательский центр «Академия», 2019. – 256 с.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99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5.2.2. Для преподавателей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изм. и доп. от 29 декабря 2014 г., 31 декабря 2015 г., 29 июня 2017 г.).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3. Приказ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Минобрнауки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4.Письмо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Минобрнауки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России «Об организации изучения учебного предмета «Астрономия» от 20 июня 2017 г. № ТС-194/08.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5.Информационно-методическое письмо об актуальных вопросах модернизации среднего профессионального образования на 2017/2018 г. — </w:t>
      </w:r>
      <w:hyperlink r:id="rId7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http://www.firo.ru/</w:t>
        </w:r>
      </w:hyperlink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6.Горелик, Г.Е. Новые слова науки — от маятника Галилея до квантовой гравитации. — Библиотечка «Квант»,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вып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127. Приложение к журналу «Квант», № 3/2013. — 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М. :</w:t>
      </w:r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Изд-во МЦНМО, 2017.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7.Кунаш М.А. Астрономия 11 класс. Методическое пособие к учебнику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Б.А.Ворон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[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1]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цова</w:t>
      </w:r>
      <w:proofErr w:type="spellEnd"/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-Вельяминова,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Е.К.Страута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М.А.Кунаш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— М. : Дрофа, 2018.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8.Кунаш М.А. Астрономия. 11 класс. Технологические карты уроков по учебнику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Б.А.Воронцова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-Вельяминова,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Е.К.Страута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/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М.А.Кунаш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— Ростов н/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 :</w:t>
      </w:r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Учитель, 2018.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9.Левитан Е.П. Методическое пособие по использованию таблиц — file:///G:/ Астрономия/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astronomiya_tablicy_metodika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pdf</w:t>
      </w:r>
      <w:proofErr w:type="spellEnd"/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10.Сурдин В.Г. Галактики /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В.Г.Сурдин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— 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М. :</w:t>
      </w:r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Физматлит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2013.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11.Сурдин В.Г. Разведка далеких планет /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В.Г.Сурдин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— </w:t>
      </w:r>
      <w:proofErr w:type="gram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М. :</w:t>
      </w:r>
      <w:proofErr w:type="gram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Физматлит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2013.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12.Сурдин В.Г. Астрономические задачи с решениями /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В.Г.Сурдин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— Издатель[1] ЛКИ, 2017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5.2.3. Интернет-ресурсы: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Астрономическое общество. [Электронный ресурс] — Режим доступа: </w:t>
      </w:r>
      <w:hyperlink r:id="rId8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http://www.sai.msu.su/EAAS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2.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Гомулина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Н.Н. Открытая астрономия / под ред. В.Г. Сурдина. [Электронный ре[1]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сурс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] — Режим доступа: </w:t>
      </w:r>
      <w:hyperlink r:id="rId9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http://www.college.ru/astronomy/course/content/index.htm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0" w:tgtFrame="_blank" w:history="1">
        <w:r w:rsidR="0044723E" w:rsidRPr="00921CE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3</w:t>
        </w:r>
      </w:hyperlink>
      <w:r w:rsidR="0044723E"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Государственный астрономический институт им. П.К. </w:t>
      </w:r>
      <w:proofErr w:type="spellStart"/>
      <w:r w:rsidR="0044723E"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Штернберга</w:t>
      </w:r>
      <w:proofErr w:type="spellEnd"/>
      <w:r w:rsidR="0044723E"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МГУ. [Электронный ресурс] — Режим доступа: </w:t>
      </w:r>
      <w:hyperlink r:id="rId11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http://www.sai.msu.ru</w:t>
        </w:r>
      </w:hyperlink>
      <w:r w:rsidR="0044723E"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4. Институт земного магнетизма, ионосферы и распространения радиоволн им.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Н.В.Пушкова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РАН. [Электронный ресурс] — Режим доступа: </w:t>
      </w:r>
      <w:hyperlink r:id="rId12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http://www.izmiran.ru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5.Компетентностный подход в обучении астрономии по УМК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В.М.Чаругина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[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Элек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[1]тронный ресурс] — Режим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доступа:https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://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www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youtube.com/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watch?v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=TKNGOhR3 w1s&amp;feature=youtu.be  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6. Корпорация Российский учебник. Астрономия для учителей физики. Серия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вебинаров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Часть 1. Преподавание астрономии как отдельного предмета. [Электронный ре[1]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сурс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] — Режим доступа: </w:t>
      </w:r>
      <w:hyperlink r:id="rId13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https://www.youtube.com/watch?v=YmE4YLArZb0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 </w:t>
      </w:r>
      <w:hyperlink r:id="rId14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https://www.youtube.com/watch?v=gClRXQ-qjaI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Часть 3. Методические особенности реализации курса астрономии в урочной и внеурочной деятельности в условиях введения ФГОС СОО. [Электронный ресурс] — Режим доступа: </w:t>
      </w:r>
      <w:hyperlink r:id="rId15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https://www.youtube.com/watch?v=Eaw979Ow_c0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 Новости космоса, астрономии и космонавтики. [Электронный ресурс] — Режим доступа: </w:t>
      </w:r>
      <w:hyperlink r:id="rId16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http://www.astronews.ru/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8.Общероссийский астрономический портал. Астрономия РФ. [Электронный ресурс] — Режим доступа: </w:t>
      </w:r>
      <w:hyperlink r:id="rId17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http://xn--80aqldeblhj0l.xn--p1ai/</w:t>
        </w:r>
      </w:hyperlink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 Российская астрономическая сеть. [Электронный ресурс] — Режим доступа: http:// </w:t>
      </w:r>
      <w:hyperlink r:id="rId18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www.astronet.ru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10.Универсальная научно-популярная онлайн-энциклопедия «Энциклопедия </w:t>
      </w:r>
      <w:proofErr w:type="spellStart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Кругосвет</w:t>
      </w:r>
      <w:proofErr w:type="spellEnd"/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». [Электронный ресурс] — Режим доступа: </w:t>
      </w:r>
      <w:hyperlink r:id="rId19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http://www.krugosvet.ru</w:t>
        </w:r>
      </w:hyperlink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</w:t>
      </w:r>
    </w:p>
    <w:p w:rsidR="0044723E" w:rsidRPr="00921CE8" w:rsidRDefault="0044723E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 Энциклопедия «Космонавтика». [Электронный ресурс] — Режим доступа: http:// </w:t>
      </w:r>
      <w:hyperlink r:id="rId20" w:tgtFrame="_blank" w:history="1">
        <w:r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www.cosmoworld.ru/spaceencyclopedia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1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http://www.astro.websib.ru/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2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http://www.myastronomy.ru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3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http://class-fizika.narod.ru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4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https://sites.google.com/site/astronomlevitan/plakaty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5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http://earth-and-universe.narod.ru/index.html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6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http://catalog.prosv.ru/item/28633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7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http://www.planetarium-moscow.ru/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8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https://sites.google.com/site/auastro2/levitan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29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http://www.gomulina.orc.ru/</w:t>
        </w:r>
      </w:hyperlink>
    </w:p>
    <w:p w:rsidR="0044723E" w:rsidRPr="00921CE8" w:rsidRDefault="004D0BF6" w:rsidP="0044723E">
      <w:pPr>
        <w:shd w:val="clear" w:color="auto" w:fill="FFFFFF"/>
        <w:spacing w:after="0" w:line="315" w:lineRule="atLeast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30" w:tgtFrame="_blank" w:history="1">
        <w:r w:rsidR="0044723E" w:rsidRPr="00921CE8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http://www.myastronomy.ru</w:t>
        </w:r>
      </w:hyperlink>
    </w:p>
    <w:p w:rsidR="0044723E" w:rsidRPr="00921CE8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921CE8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21CE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4723E" w:rsidRPr="0044723E" w:rsidRDefault="0044723E" w:rsidP="00447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4723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77707F" w:rsidRDefault="0077707F"/>
    <w:sectPr w:rsidR="0077707F" w:rsidSect="00921CE8">
      <w:pgSz w:w="16838" w:h="11906" w:orient="landscape"/>
      <w:pgMar w:top="1701" w:right="53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22379"/>
    <w:multiLevelType w:val="multilevel"/>
    <w:tmpl w:val="3628E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5415D"/>
    <w:multiLevelType w:val="multilevel"/>
    <w:tmpl w:val="89D649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218CB"/>
    <w:multiLevelType w:val="multilevel"/>
    <w:tmpl w:val="ABAEE7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4C6E90"/>
    <w:multiLevelType w:val="multilevel"/>
    <w:tmpl w:val="C554D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B961CD"/>
    <w:multiLevelType w:val="multilevel"/>
    <w:tmpl w:val="60DC6B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D22221"/>
    <w:multiLevelType w:val="multilevel"/>
    <w:tmpl w:val="29F4E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891B18"/>
    <w:multiLevelType w:val="multilevel"/>
    <w:tmpl w:val="1EE6DF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7E5F5A"/>
    <w:multiLevelType w:val="multilevel"/>
    <w:tmpl w:val="72A6AA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2137AE"/>
    <w:multiLevelType w:val="multilevel"/>
    <w:tmpl w:val="824E8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9F2181"/>
    <w:multiLevelType w:val="multilevel"/>
    <w:tmpl w:val="16CA8F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8643FD"/>
    <w:multiLevelType w:val="multilevel"/>
    <w:tmpl w:val="1F1268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1A1098"/>
    <w:multiLevelType w:val="multilevel"/>
    <w:tmpl w:val="8D86F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5F308A"/>
    <w:multiLevelType w:val="multilevel"/>
    <w:tmpl w:val="D92AE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460350"/>
    <w:multiLevelType w:val="multilevel"/>
    <w:tmpl w:val="6F1AB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7A3381"/>
    <w:multiLevelType w:val="multilevel"/>
    <w:tmpl w:val="2F6A7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09537B"/>
    <w:multiLevelType w:val="multilevel"/>
    <w:tmpl w:val="AF70DA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150436"/>
    <w:multiLevelType w:val="multilevel"/>
    <w:tmpl w:val="801297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3F76A5"/>
    <w:multiLevelType w:val="multilevel"/>
    <w:tmpl w:val="DAC688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6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17"/>
  </w:num>
  <w:num w:numId="10">
    <w:abstractNumId w:val="4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  <w:num w:numId="15">
    <w:abstractNumId w:val="13"/>
  </w:num>
  <w:num w:numId="16">
    <w:abstractNumId w:val="14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3E"/>
    <w:rsid w:val="00045789"/>
    <w:rsid w:val="0044723E"/>
    <w:rsid w:val="004D0BF6"/>
    <w:rsid w:val="005F69E3"/>
    <w:rsid w:val="006020A7"/>
    <w:rsid w:val="0077707F"/>
    <w:rsid w:val="00917884"/>
    <w:rsid w:val="00921CE8"/>
    <w:rsid w:val="00D14F5B"/>
    <w:rsid w:val="00E348BE"/>
    <w:rsid w:val="00FE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6827C"/>
  <w15:docId w15:val="{56B335A4-5072-4529-9F50-86A2EEA5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2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23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4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44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4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4723E"/>
  </w:style>
  <w:style w:type="character" w:customStyle="1" w:styleId="c14">
    <w:name w:val="c14"/>
    <w:basedOn w:val="a0"/>
    <w:rsid w:val="0044723E"/>
  </w:style>
  <w:style w:type="paragraph" w:customStyle="1" w:styleId="c6">
    <w:name w:val="c6"/>
    <w:basedOn w:val="a"/>
    <w:rsid w:val="00447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5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i.msu.su/EAAS" TargetMode="External"/><Relationship Id="rId13" Type="http://schemas.openxmlformats.org/officeDocument/2006/relationships/hyperlink" Target="https://www.youtube.com/watch?v=YmE4YLArZb0" TargetMode="External"/><Relationship Id="rId18" Type="http://schemas.openxmlformats.org/officeDocument/2006/relationships/hyperlink" Target="http://www.astronet.ru/" TargetMode="External"/><Relationship Id="rId26" Type="http://schemas.openxmlformats.org/officeDocument/2006/relationships/hyperlink" Target="http://catalog.prosv.ru/item/2863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stro.websib.ru/" TargetMode="External"/><Relationship Id="rId7" Type="http://schemas.openxmlformats.org/officeDocument/2006/relationships/hyperlink" Target="http://www.firo.ru/" TargetMode="External"/><Relationship Id="rId12" Type="http://schemas.openxmlformats.org/officeDocument/2006/relationships/hyperlink" Target="http://www.izmiran.ru/" TargetMode="External"/><Relationship Id="rId17" Type="http://schemas.openxmlformats.org/officeDocument/2006/relationships/hyperlink" Target="http://xn--80aqldeblhj0l.xn--p1ai/" TargetMode="External"/><Relationship Id="rId25" Type="http://schemas.openxmlformats.org/officeDocument/2006/relationships/hyperlink" Target="http://earth-and-universe.narod.ru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stronews.ru/" TargetMode="External"/><Relationship Id="rId20" Type="http://schemas.openxmlformats.org/officeDocument/2006/relationships/hyperlink" Target="http://www.cosmoworld.ru/spaceencyclopedia" TargetMode="External"/><Relationship Id="rId29" Type="http://schemas.openxmlformats.org/officeDocument/2006/relationships/hyperlink" Target="http://www.gomulina.orc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ai.msu.ru/" TargetMode="External"/><Relationship Id="rId24" Type="http://schemas.openxmlformats.org/officeDocument/2006/relationships/hyperlink" Target="https://sites.google.com/site/astronomlevitan/plakaty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www.youtube.com/watch?v=Eaw979Ow_c0" TargetMode="External"/><Relationship Id="rId23" Type="http://schemas.openxmlformats.org/officeDocument/2006/relationships/hyperlink" Target="http://class-fizika.narod.ru/" TargetMode="External"/><Relationship Id="rId28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://www.college.ru/astronomy/course/content/index.htm%20%0d3" TargetMode="External"/><Relationship Id="rId19" Type="http://schemas.openxmlformats.org/officeDocument/2006/relationships/hyperlink" Target="http://www.krugosvet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llege.ru/astronomy/course/content/index.htm%20%0d3" TargetMode="External"/><Relationship Id="rId14" Type="http://schemas.openxmlformats.org/officeDocument/2006/relationships/hyperlink" Target="https://www.youtube.com/watch?v=gClRXQ-qjaI" TargetMode="External"/><Relationship Id="rId22" Type="http://schemas.openxmlformats.org/officeDocument/2006/relationships/hyperlink" Target="http://www.myastronomy.ru/" TargetMode="External"/><Relationship Id="rId27" Type="http://schemas.openxmlformats.org/officeDocument/2006/relationships/hyperlink" Target="http://www.planetarium-moscow.ru/" TargetMode="External"/><Relationship Id="rId30" Type="http://schemas.openxmlformats.org/officeDocument/2006/relationships/hyperlink" Target="http://www.myastronom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3879</Words>
  <Characters>22112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Diakov</cp:lastModifiedBy>
  <cp:revision>6</cp:revision>
  <dcterms:created xsi:type="dcterms:W3CDTF">2022-04-07T05:07:00Z</dcterms:created>
  <dcterms:modified xsi:type="dcterms:W3CDTF">2023-03-12T10:25:00Z</dcterms:modified>
</cp:coreProperties>
</file>